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05" w:rsidRPr="002B2405" w:rsidRDefault="002B2405" w:rsidP="002B2405">
      <w:pPr>
        <w:pStyle w:val="1"/>
        <w:spacing w:before="0" w:line="276" w:lineRule="auto"/>
        <w:ind w:firstLine="709"/>
        <w:jc w:val="center"/>
        <w:textAlignment w:val="baseline"/>
        <w:rPr>
          <w:rFonts w:ascii="Segoe UI" w:eastAsia="Times New Roman" w:hAnsi="Segoe UI" w:cs="Segoe UI"/>
          <w:color w:val="auto"/>
          <w:sz w:val="28"/>
          <w:szCs w:val="28"/>
        </w:rPr>
      </w:pPr>
      <w:r w:rsidRPr="002B2405">
        <w:rPr>
          <w:rFonts w:ascii="Segoe UI" w:eastAsia="Times New Roman" w:hAnsi="Segoe UI" w:cs="Segoe UI"/>
          <w:b/>
          <w:bCs/>
          <w:color w:val="auto"/>
          <w:sz w:val="28"/>
          <w:szCs w:val="28"/>
        </w:rPr>
        <w:t xml:space="preserve">С КАДАСТРОВОГО УЧЕТА В ИРКУТСКОЙ ОБЛАСТИ СНЯТО </w:t>
      </w:r>
      <w:r w:rsidR="00F122EC">
        <w:rPr>
          <w:rFonts w:ascii="Segoe UI" w:eastAsia="Times New Roman" w:hAnsi="Segoe UI" w:cs="Segoe UI"/>
          <w:b/>
          <w:bCs/>
          <w:color w:val="auto"/>
          <w:sz w:val="28"/>
          <w:szCs w:val="28"/>
        </w:rPr>
        <w:t>ПОЧТИ 170</w:t>
      </w:r>
      <w:r w:rsidRPr="002B2405">
        <w:rPr>
          <w:rFonts w:ascii="Segoe UI" w:eastAsia="Times New Roman" w:hAnsi="Segoe UI" w:cs="Segoe UI"/>
          <w:b/>
          <w:bCs/>
          <w:color w:val="auto"/>
          <w:sz w:val="28"/>
          <w:szCs w:val="28"/>
        </w:rPr>
        <w:t xml:space="preserve"> ТЫСЯЧ ЗЕМЕЛЬНЫХ УЧАСТКОВ</w:t>
      </w:r>
    </w:p>
    <w:p w:rsidR="002B2405" w:rsidRPr="002B2405" w:rsidRDefault="002B2405" w:rsidP="002B240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2B2405" w:rsidRPr="002B2405" w:rsidRDefault="002E56AB" w:rsidP="002B240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 начала 2018 года</w:t>
      </w:r>
      <w:r w:rsidR="002B2405" w:rsidRPr="002B2405">
        <w:rPr>
          <w:rFonts w:ascii="Segoe UI" w:hAnsi="Segoe UI" w:cs="Segoe UI"/>
          <w:sz w:val="28"/>
          <w:szCs w:val="28"/>
        </w:rPr>
        <w:t xml:space="preserve"> Кадастровой палатой по Иркутской области </w:t>
      </w:r>
      <w:r w:rsidRPr="002B2405">
        <w:rPr>
          <w:rFonts w:ascii="Segoe UI" w:hAnsi="Segoe UI" w:cs="Segoe UI"/>
          <w:sz w:val="28"/>
          <w:szCs w:val="28"/>
        </w:rPr>
        <w:t xml:space="preserve">с кадастрового учета </w:t>
      </w:r>
      <w:r w:rsidR="00F122EC">
        <w:rPr>
          <w:rFonts w:ascii="Segoe UI" w:hAnsi="Segoe UI" w:cs="Segoe UI"/>
          <w:sz w:val="28"/>
          <w:szCs w:val="28"/>
        </w:rPr>
        <w:t>снято почти 170</w:t>
      </w:r>
      <w:r w:rsidR="002B2405" w:rsidRPr="002B2405">
        <w:rPr>
          <w:rFonts w:ascii="Segoe UI" w:hAnsi="Segoe UI" w:cs="Segoe UI"/>
          <w:sz w:val="28"/>
          <w:szCs w:val="28"/>
        </w:rPr>
        <w:t xml:space="preserve"> тысяч </w:t>
      </w:r>
      <w:r w:rsidR="00854B5B">
        <w:rPr>
          <w:rFonts w:ascii="Segoe UI" w:hAnsi="Segoe UI" w:cs="Segoe UI"/>
          <w:sz w:val="28"/>
          <w:szCs w:val="28"/>
        </w:rPr>
        <w:t xml:space="preserve">ранее учтенных </w:t>
      </w:r>
      <w:r w:rsidR="002B2405" w:rsidRPr="002B2405">
        <w:rPr>
          <w:rFonts w:ascii="Segoe UI" w:hAnsi="Segoe UI" w:cs="Segoe UI"/>
          <w:sz w:val="28"/>
          <w:szCs w:val="28"/>
        </w:rPr>
        <w:t>земельных участков.</w:t>
      </w:r>
      <w:r w:rsidR="00854B5B">
        <w:rPr>
          <w:rFonts w:ascii="Segoe UI" w:hAnsi="Segoe UI" w:cs="Segoe UI"/>
          <w:sz w:val="28"/>
          <w:szCs w:val="28"/>
        </w:rPr>
        <w:t xml:space="preserve"> Эти</w:t>
      </w:r>
      <w:r w:rsidR="002B2405" w:rsidRPr="002B2405">
        <w:rPr>
          <w:rFonts w:ascii="Segoe UI" w:hAnsi="Segoe UI" w:cs="Segoe UI"/>
          <w:sz w:val="28"/>
          <w:szCs w:val="28"/>
        </w:rPr>
        <w:t xml:space="preserve"> участки были поставлены на учет до 1 марта 2008</w:t>
      </w:r>
      <w:r w:rsidR="00142F83">
        <w:rPr>
          <w:rFonts w:ascii="Segoe UI" w:hAnsi="Segoe UI" w:cs="Segoe UI"/>
          <w:sz w:val="28"/>
          <w:szCs w:val="28"/>
        </w:rPr>
        <w:t xml:space="preserve"> года</w:t>
      </w:r>
      <w:r w:rsidR="00854B5B">
        <w:rPr>
          <w:rFonts w:ascii="Segoe UI" w:hAnsi="Segoe UI" w:cs="Segoe UI"/>
          <w:sz w:val="28"/>
          <w:szCs w:val="28"/>
        </w:rPr>
        <w:t>,</w:t>
      </w:r>
      <w:r w:rsidR="002B2405" w:rsidRPr="002B2405">
        <w:rPr>
          <w:rFonts w:ascii="Segoe UI" w:hAnsi="Segoe UI" w:cs="Segoe UI"/>
          <w:sz w:val="28"/>
          <w:szCs w:val="28"/>
        </w:rPr>
        <w:t xml:space="preserve"> </w:t>
      </w:r>
      <w:r w:rsidR="00854B5B">
        <w:rPr>
          <w:rFonts w:ascii="Segoe UI" w:hAnsi="Segoe UI" w:cs="Segoe UI"/>
          <w:sz w:val="28"/>
          <w:szCs w:val="28"/>
        </w:rPr>
        <w:t>и</w:t>
      </w:r>
      <w:r w:rsidR="002B2405" w:rsidRPr="002B2405">
        <w:rPr>
          <w:rFonts w:ascii="Segoe UI" w:hAnsi="Segoe UI" w:cs="Segoe UI"/>
          <w:sz w:val="28"/>
          <w:szCs w:val="28"/>
        </w:rPr>
        <w:t xml:space="preserve"> до настоящего времени правообладатели так и не оформили на них свои права.</w:t>
      </w:r>
    </w:p>
    <w:p w:rsidR="002B2405" w:rsidRPr="002B2405" w:rsidRDefault="00854B5B" w:rsidP="00142F8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2B2405" w:rsidRPr="002B2405">
        <w:rPr>
          <w:rFonts w:ascii="Segoe UI" w:hAnsi="Segoe UI" w:cs="Segoe UI"/>
          <w:sz w:val="28"/>
          <w:szCs w:val="28"/>
        </w:rPr>
        <w:t xml:space="preserve">орядок снятия с кадастрового учета </w:t>
      </w:r>
      <w:r>
        <w:rPr>
          <w:rFonts w:ascii="Segoe UI" w:hAnsi="Segoe UI" w:cs="Segoe UI"/>
          <w:sz w:val="28"/>
          <w:szCs w:val="28"/>
        </w:rPr>
        <w:t xml:space="preserve">таких </w:t>
      </w:r>
      <w:r w:rsidR="002B2405" w:rsidRPr="002B2405">
        <w:rPr>
          <w:rFonts w:ascii="Segoe UI" w:hAnsi="Segoe UI" w:cs="Segoe UI"/>
          <w:sz w:val="28"/>
          <w:szCs w:val="28"/>
        </w:rPr>
        <w:t>земельных участков</w:t>
      </w:r>
      <w:r w:rsidRPr="00854B5B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установлен</w:t>
      </w:r>
      <w:r w:rsidRPr="00854B5B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з</w:t>
      </w:r>
      <w:r w:rsidRPr="002B2405">
        <w:rPr>
          <w:rFonts w:ascii="Segoe UI" w:hAnsi="Segoe UI" w:cs="Segoe UI"/>
          <w:sz w:val="28"/>
          <w:szCs w:val="28"/>
        </w:rPr>
        <w:t>аконом «О государственной регистрации</w:t>
      </w:r>
      <w:r>
        <w:rPr>
          <w:rFonts w:ascii="Segoe UI" w:hAnsi="Segoe UI" w:cs="Segoe UI"/>
          <w:sz w:val="28"/>
          <w:szCs w:val="28"/>
        </w:rPr>
        <w:t xml:space="preserve"> недвижимости».</w:t>
      </w:r>
      <w:r w:rsidR="00142F8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</w:t>
      </w:r>
      <w:r w:rsidR="002B2405" w:rsidRPr="002B2405">
        <w:rPr>
          <w:rFonts w:ascii="Segoe UI" w:hAnsi="Segoe UI" w:cs="Segoe UI"/>
          <w:sz w:val="28"/>
          <w:szCs w:val="28"/>
        </w:rPr>
        <w:t xml:space="preserve">режде чем снять ранее учтенные земельные участки с кадастрового учета, в органы местного самоуправления направляются запросы о наличии документов, подтверждающих права на </w:t>
      </w:r>
      <w:r w:rsidR="00142F83">
        <w:rPr>
          <w:rFonts w:ascii="Segoe UI" w:hAnsi="Segoe UI" w:cs="Segoe UI"/>
          <w:sz w:val="28"/>
          <w:szCs w:val="28"/>
        </w:rPr>
        <w:t>эти</w:t>
      </w:r>
      <w:r w:rsidR="002B2405" w:rsidRPr="002B2405">
        <w:rPr>
          <w:rFonts w:ascii="Segoe UI" w:hAnsi="Segoe UI" w:cs="Segoe UI"/>
          <w:sz w:val="28"/>
          <w:szCs w:val="28"/>
        </w:rPr>
        <w:t xml:space="preserve"> участки. </w:t>
      </w:r>
      <w:r>
        <w:rPr>
          <w:rFonts w:ascii="Segoe UI" w:hAnsi="Segoe UI" w:cs="Segoe UI"/>
          <w:sz w:val="28"/>
          <w:szCs w:val="28"/>
        </w:rPr>
        <w:t>П</w:t>
      </w:r>
      <w:r w:rsidR="002B2405" w:rsidRPr="002B2405">
        <w:rPr>
          <w:rFonts w:ascii="Segoe UI" w:hAnsi="Segoe UI" w:cs="Segoe UI"/>
          <w:sz w:val="28"/>
          <w:szCs w:val="28"/>
        </w:rPr>
        <w:t>ри поступлении из органа местного самоуправления информации об отсутствии правообладателей, а также, если в течение трех месяцев в Кадастровую палату не поступает ответ на запрос, земельные участки снимаются с кадастрового учета. В дальнейшем такими землями распоряжаются уполномоченные органы местного самоуправления.</w:t>
      </w:r>
    </w:p>
    <w:p w:rsidR="002B2405" w:rsidRPr="002B2405" w:rsidRDefault="002B2405" w:rsidP="002B240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B2405">
        <w:rPr>
          <w:rFonts w:ascii="Segoe UI" w:hAnsi="Segoe UI" w:cs="Segoe UI"/>
          <w:sz w:val="28"/>
          <w:szCs w:val="28"/>
        </w:rPr>
        <w:t xml:space="preserve">Кадастровая палата по Иркутской области напоминает о необходимости своевременного оформления документов на имеющееся недвижимое имущество. Подать документы на регистрацию прав на земельные участки можно в офисах многофункциональных центов «Мои документы» и через официальный сайт Росреестра </w:t>
      </w:r>
      <w:r w:rsidRPr="002B2405">
        <w:rPr>
          <w:rFonts w:ascii="Segoe UI" w:hAnsi="Segoe UI" w:cs="Segoe UI"/>
          <w:sz w:val="28"/>
          <w:szCs w:val="28"/>
          <w:lang w:val="en-US"/>
        </w:rPr>
        <w:t>https</w:t>
      </w:r>
      <w:r w:rsidRPr="002B2405">
        <w:rPr>
          <w:rFonts w:ascii="Segoe UI" w:hAnsi="Segoe UI" w:cs="Segoe UI"/>
          <w:sz w:val="28"/>
          <w:szCs w:val="28"/>
        </w:rPr>
        <w:t>//</w:t>
      </w:r>
      <w:proofErr w:type="spellStart"/>
      <w:r w:rsidR="00A945F5" w:rsidRPr="002B2405">
        <w:fldChar w:fldCharType="begin"/>
      </w:r>
      <w:r w:rsidRPr="002B2405">
        <w:instrText>HYPERLINK "https://rosreestr.ru/"</w:instrText>
      </w:r>
      <w:r w:rsidR="00A945F5" w:rsidRPr="002B2405">
        <w:fldChar w:fldCharType="separate"/>
      </w:r>
      <w:r w:rsidRPr="002B2405">
        <w:rPr>
          <w:rStyle w:val="a4"/>
          <w:rFonts w:ascii="Segoe UI" w:hAnsi="Segoe UI" w:cs="Segoe UI"/>
          <w:color w:val="auto"/>
          <w:sz w:val="28"/>
          <w:szCs w:val="28"/>
        </w:rPr>
        <w:t>rosreestr.ru</w:t>
      </w:r>
      <w:proofErr w:type="spellEnd"/>
      <w:r w:rsidRPr="002B2405">
        <w:rPr>
          <w:rStyle w:val="a4"/>
          <w:rFonts w:ascii="Segoe UI" w:hAnsi="Segoe UI" w:cs="Segoe UI"/>
          <w:color w:val="auto"/>
          <w:sz w:val="28"/>
          <w:szCs w:val="28"/>
        </w:rPr>
        <w:t>.</w:t>
      </w:r>
      <w:r w:rsidR="00A945F5" w:rsidRPr="002B2405">
        <w:fldChar w:fldCharType="end"/>
      </w:r>
    </w:p>
    <w:p w:rsidR="006E2D1A" w:rsidRDefault="00E849C1">
      <w:r>
        <w:t xml:space="preserve">   </w:t>
      </w:r>
    </w:p>
    <w:p w:rsidR="00E849C1" w:rsidRDefault="00E849C1"/>
    <w:p w:rsidR="006000C0" w:rsidRDefault="00E849C1" w:rsidP="006000C0">
      <w:pPr>
        <w:spacing w:after="0" w:line="240" w:lineRule="auto"/>
      </w:pPr>
      <w:proofErr w:type="spellStart"/>
      <w:r>
        <w:t>Сенская</w:t>
      </w:r>
      <w:proofErr w:type="spellEnd"/>
      <w:r>
        <w:t xml:space="preserve"> Е.А.</w:t>
      </w:r>
      <w:r w:rsidR="006000C0">
        <w:t xml:space="preserve">, </w:t>
      </w:r>
      <w:r>
        <w:t xml:space="preserve"> инженер 1 категории отдела контроля и анализа деятельности</w:t>
      </w:r>
    </w:p>
    <w:p w:rsidR="00E849C1" w:rsidRPr="00E849C1" w:rsidRDefault="00E849C1" w:rsidP="006000C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t xml:space="preserve"> филиала Кадастровой палаты по Иркутской области</w:t>
      </w:r>
    </w:p>
    <w:sectPr w:rsidR="00E849C1" w:rsidRPr="00E849C1" w:rsidSect="002B24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405"/>
    <w:rsid w:val="000D040A"/>
    <w:rsid w:val="00102418"/>
    <w:rsid w:val="00142F83"/>
    <w:rsid w:val="002B2405"/>
    <w:rsid w:val="002E56AB"/>
    <w:rsid w:val="0041070F"/>
    <w:rsid w:val="006000C0"/>
    <w:rsid w:val="006E2D1A"/>
    <w:rsid w:val="0071100F"/>
    <w:rsid w:val="00854B5B"/>
    <w:rsid w:val="00A945F5"/>
    <w:rsid w:val="00E849C1"/>
    <w:rsid w:val="00F122EC"/>
    <w:rsid w:val="00F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0F"/>
  </w:style>
  <w:style w:type="paragraph" w:styleId="1">
    <w:name w:val="heading 1"/>
    <w:basedOn w:val="a"/>
    <w:next w:val="a"/>
    <w:link w:val="10"/>
    <w:uiPriority w:val="9"/>
    <w:qFormat/>
    <w:rsid w:val="002B240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B24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ts">
    <w:name w:val="stats"/>
    <w:basedOn w:val="a"/>
    <w:rsid w:val="002B24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24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2</cp:revision>
  <cp:lastPrinted>2018-09-14T00:27:00Z</cp:lastPrinted>
  <dcterms:created xsi:type="dcterms:W3CDTF">2018-09-21T07:06:00Z</dcterms:created>
  <dcterms:modified xsi:type="dcterms:W3CDTF">2018-09-21T07:06:00Z</dcterms:modified>
</cp:coreProperties>
</file>